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CA6E" w14:textId="172CA671" w:rsidR="006A6BAB" w:rsidRPr="0021263D" w:rsidRDefault="006A6BAB" w:rsidP="0020506C">
      <w:pPr>
        <w:jc w:val="center"/>
        <w:rPr>
          <w:b/>
          <w:sz w:val="28"/>
          <w:szCs w:val="28"/>
        </w:rPr>
      </w:pPr>
      <w:r w:rsidRPr="0021263D">
        <w:rPr>
          <w:rFonts w:hint="eastAsia"/>
          <w:b/>
          <w:sz w:val="28"/>
          <w:szCs w:val="28"/>
        </w:rPr>
        <w:t>監事協議会研究会</w:t>
      </w:r>
      <w:r w:rsidR="00963DAB" w:rsidRPr="0021263D">
        <w:rPr>
          <w:b/>
          <w:sz w:val="28"/>
          <w:szCs w:val="28"/>
        </w:rPr>
        <w:t>設置提案書</w:t>
      </w:r>
      <w:r w:rsidR="00557031" w:rsidRPr="0021263D">
        <w:rPr>
          <w:rFonts w:hint="eastAsia"/>
          <w:b/>
          <w:sz w:val="28"/>
          <w:szCs w:val="28"/>
        </w:rPr>
        <w:t>（案）</w:t>
      </w:r>
    </w:p>
    <w:p w14:paraId="55439F95" w14:textId="77777777" w:rsidR="0020506C" w:rsidRDefault="0020506C" w:rsidP="0020506C">
      <w:pPr>
        <w:jc w:val="center"/>
      </w:pPr>
    </w:p>
    <w:p w14:paraId="0A022DFE" w14:textId="5AC57C5E" w:rsidR="006A6BAB" w:rsidRPr="0021263D" w:rsidRDefault="00963DAB" w:rsidP="0020506C">
      <w:pPr>
        <w:jc w:val="center"/>
        <w:rPr>
          <w:b/>
          <w:sz w:val="24"/>
          <w:szCs w:val="24"/>
        </w:rPr>
      </w:pPr>
      <w:r w:rsidRPr="0021263D">
        <w:rPr>
          <w:rFonts w:hint="eastAsia"/>
          <w:b/>
          <w:sz w:val="24"/>
          <w:szCs w:val="24"/>
        </w:rPr>
        <w:t>大学の経営と職員力向上</w:t>
      </w:r>
      <w:r w:rsidR="004B748E">
        <w:rPr>
          <w:rFonts w:hint="eastAsia"/>
          <w:b/>
          <w:sz w:val="24"/>
          <w:szCs w:val="24"/>
        </w:rPr>
        <w:t>について</w:t>
      </w:r>
      <w:r w:rsidRPr="0021263D">
        <w:rPr>
          <w:rFonts w:hint="eastAsia"/>
          <w:b/>
          <w:sz w:val="24"/>
          <w:szCs w:val="24"/>
        </w:rPr>
        <w:t>考える研究</w:t>
      </w:r>
      <w:r w:rsidR="004B748E">
        <w:rPr>
          <w:rFonts w:hint="eastAsia"/>
          <w:b/>
          <w:sz w:val="24"/>
          <w:szCs w:val="24"/>
        </w:rPr>
        <w:t>会</w:t>
      </w:r>
    </w:p>
    <w:p w14:paraId="10AB2525" w14:textId="77777777" w:rsidR="006A6BAB" w:rsidRDefault="006A6BAB" w:rsidP="006A6BAB"/>
    <w:p w14:paraId="0539132D" w14:textId="77777777" w:rsidR="007B6FA7" w:rsidRDefault="00B54C14" w:rsidP="007B6FA7">
      <w:r>
        <w:t xml:space="preserve">　</w:t>
      </w:r>
      <w:r w:rsidR="00AE305C" w:rsidRPr="00AE305C">
        <w:rPr>
          <w:rFonts w:hint="eastAsia"/>
        </w:rPr>
        <w:t>各</w:t>
      </w:r>
      <w:r w:rsidR="00AE305C" w:rsidRPr="00AE305C">
        <w:t>国立大学が</w:t>
      </w:r>
      <w:r w:rsidR="00AE305C" w:rsidRPr="00AE305C">
        <w:rPr>
          <w:rFonts w:hint="eastAsia"/>
        </w:rPr>
        <w:t>2</w:t>
      </w:r>
      <w:r w:rsidR="00AE305C" w:rsidRPr="00AE305C">
        <w:t>004年に国立大学法人</w:t>
      </w:r>
      <w:r w:rsidR="00AE305C" w:rsidRPr="00AE305C">
        <w:rPr>
          <w:rFonts w:hint="eastAsia"/>
        </w:rPr>
        <w:t>に移行し</w:t>
      </w:r>
      <w:r w:rsidR="00AE305C" w:rsidRPr="00AE305C">
        <w:t>て以来，学長の権限強化と様々な規制緩和により国立大学の経営も質的に大きな変化を遂げている．その一方で大学事務職員の仕事量は</w:t>
      </w:r>
      <w:r w:rsidR="00AE305C" w:rsidRPr="00AE305C">
        <w:rPr>
          <w:rFonts w:hint="eastAsia"/>
        </w:rPr>
        <w:t>法人化前</w:t>
      </w:r>
      <w:r w:rsidR="00AE305C" w:rsidRPr="00AE305C">
        <w:t>と比べて飛躍的に増えていると言われることが多い．しかし，そのことを定量的に示すデータが得られていないのも事実である．事務職員の仕事量を定量的に評価するための方法論について調査し，様々な角度から検討することも監事として重要な役割ではないだろうか．</w:t>
      </w:r>
    </w:p>
    <w:p w14:paraId="471303DA" w14:textId="2DCCA8E5" w:rsidR="003B0A25" w:rsidRDefault="007B6FA7" w:rsidP="007B6FA7">
      <w:pPr>
        <w:ind w:firstLineChars="100" w:firstLine="210"/>
      </w:pPr>
      <w:r>
        <w:rPr>
          <w:rFonts w:asciiTheme="minorEastAsia" w:hAnsiTheme="minorEastAsia" w:cs="ＭＳ ゴシック"/>
          <w:kern w:val="0"/>
          <w:szCs w:val="21"/>
        </w:rPr>
        <w:t>法人化された大学には，国民の付託に応えることがより明確に求められている．組織運営を担う執行部はもとより，教員，</w:t>
      </w:r>
      <w:r w:rsidRPr="007B6FA7">
        <w:rPr>
          <w:rFonts w:asciiTheme="minorEastAsia" w:hAnsiTheme="minorEastAsia" w:cs="ＭＳ ゴシック"/>
          <w:kern w:val="0"/>
          <w:szCs w:val="21"/>
        </w:rPr>
        <w:t>事務職員においても任務遂行の一体性をより強くして</w:t>
      </w:r>
      <w:r>
        <w:rPr>
          <w:rFonts w:asciiTheme="minorEastAsia" w:hAnsiTheme="minorEastAsia" w:cs="ＭＳ ゴシック"/>
          <w:kern w:val="0"/>
          <w:szCs w:val="21"/>
        </w:rPr>
        <w:t>，</w:t>
      </w:r>
      <w:r w:rsidRPr="007B6FA7">
        <w:rPr>
          <w:rFonts w:asciiTheme="minorEastAsia" w:hAnsiTheme="minorEastAsia" w:cs="ＭＳ ゴシック"/>
          <w:kern w:val="0"/>
          <w:szCs w:val="21"/>
        </w:rPr>
        <w:t>大学の本業である教育と研究を磨き</w:t>
      </w:r>
      <w:r>
        <w:rPr>
          <w:rFonts w:asciiTheme="minorEastAsia" w:hAnsiTheme="minorEastAsia" w:cs="ＭＳ ゴシック"/>
          <w:kern w:val="0"/>
          <w:szCs w:val="21"/>
        </w:rPr>
        <w:t>，その力を最大化していく意識の共有は不可欠である．</w:t>
      </w:r>
    </w:p>
    <w:p w14:paraId="61F55493" w14:textId="1AF6751E" w:rsidR="00992F4C" w:rsidRDefault="00992F4C" w:rsidP="003B0A25">
      <w:pPr>
        <w:ind w:firstLineChars="100" w:firstLine="210"/>
      </w:pPr>
      <w:r>
        <w:t>職員の働き方にも質的な変化が見られる．大学が</w:t>
      </w:r>
      <w:r w:rsidR="003B0A25">
        <w:t>職員に対して求める仕事について，</w:t>
      </w:r>
      <w:r>
        <w:t>従来の</w:t>
      </w:r>
      <w:r w:rsidR="003B0A25">
        <w:t>定型的な</w:t>
      </w:r>
      <w:r>
        <w:t>受け身の仕事から，課題解決の実現に貢献できる能力を身に着けることによって大学運営の一翼を担う高度な仕事へと変化しつつある．こ</w:t>
      </w:r>
      <w:r w:rsidR="003B0A25">
        <w:t>のような高度な能力の獲得のために</w:t>
      </w:r>
      <w:r>
        <w:t>，従来と違って</w:t>
      </w:r>
      <w:r w:rsidR="00806FD3">
        <w:t>教職協働の取り組みとして</w:t>
      </w:r>
      <w:r>
        <w:t>事務職員に重要な委員会の委員として参加させ，大学の目標・戦略の原案を作成させるなどして主体的に経験する機会を増やしている大学も多い．</w:t>
      </w:r>
    </w:p>
    <w:p w14:paraId="44318054" w14:textId="6132D510" w:rsidR="00B54C14" w:rsidRDefault="00B54C14" w:rsidP="006A6BAB">
      <w:r w:rsidRPr="00AE305C">
        <w:t xml:space="preserve">　</w:t>
      </w:r>
      <w:r w:rsidR="00106A07" w:rsidRPr="00AE305C">
        <w:t>デジタル革命</w:t>
      </w:r>
      <w:r w:rsidR="00992F4C">
        <w:t>も大きな変革をもたらしている</w:t>
      </w:r>
      <w:r w:rsidR="00106A07" w:rsidRPr="00AE305C">
        <w:t>．</w:t>
      </w:r>
      <w:r w:rsidR="00AE305C" w:rsidRPr="00AE305C">
        <w:t>今ではコンピュータを使いこなせない事務職員はいない．日々の業務の中でもワード，エクセル，パワーポイントを使いこなせることは必須の能力と考えられている．今や各種の申請書を</w:t>
      </w:r>
      <w:r w:rsidR="00AE305C" w:rsidRPr="00AE305C">
        <w:rPr>
          <w:rFonts w:hint="eastAsia"/>
        </w:rPr>
        <w:t>作成</w:t>
      </w:r>
      <w:r w:rsidR="00AE305C" w:rsidRPr="00AE305C">
        <w:t>するのに，</w:t>
      </w:r>
      <w:r w:rsidR="00AE305C" w:rsidRPr="00AE305C">
        <w:rPr>
          <w:rFonts w:hint="eastAsia"/>
        </w:rPr>
        <w:t>企画力に加えて</w:t>
      </w:r>
      <w:r w:rsidR="00AE305C" w:rsidRPr="00AE305C">
        <w:t>，確かな</w:t>
      </w:r>
      <w:r w:rsidR="00AE305C" w:rsidRPr="00AE305C">
        <w:rPr>
          <w:rFonts w:hint="eastAsia"/>
        </w:rPr>
        <w:t>表現</w:t>
      </w:r>
      <w:r w:rsidR="00AE305C" w:rsidRPr="00AE305C">
        <w:t>技術のほかに高度な芸術的センス</w:t>
      </w:r>
      <w:r w:rsidR="00AE305C" w:rsidRPr="00AE305C">
        <w:rPr>
          <w:rFonts w:hint="eastAsia"/>
        </w:rPr>
        <w:t>も</w:t>
      </w:r>
      <w:r w:rsidR="00AE305C" w:rsidRPr="00AE305C">
        <w:t>必要となっている．</w:t>
      </w:r>
      <w:r w:rsidR="00DD3A49" w:rsidRPr="00AE305C">
        <w:t>パワーポイントで表現できない場合にはアドビ社のイラストレータも使う必要がある．その意味でスタッフ・ディベロップメントSDが重要さを増してきている．</w:t>
      </w:r>
      <w:r w:rsidR="00AE305C" w:rsidRPr="00AE305C">
        <w:t>さらに最近で</w:t>
      </w:r>
      <w:r w:rsidR="00AE305C">
        <w:t>はコロナ禍により，DXの活用は必須のものとなり，教職員のみならず学生もDX技術に精通することが生き残りの条件となってきているようにさえ思える．</w:t>
      </w:r>
      <w:r w:rsidR="00806FD3">
        <w:t>近年の労働関係法令の改正や労働力人口の減少を踏まえ、定年後の再雇用者の活躍推進や期間を定めて雇用する契約職員の戦力化など新たな取り組みが必要となっている．</w:t>
      </w:r>
    </w:p>
    <w:p w14:paraId="4F770E63" w14:textId="07D2D903" w:rsidR="00B54C14" w:rsidRDefault="00DD3A49" w:rsidP="006A6BAB">
      <w:r>
        <w:t xml:space="preserve">　本研究会の目的は，国立大学の経営を支える職員力の向上について会員相互に意見を交換するだけでなく，様々な外部講師を招くことにより議論を深めることである．</w:t>
      </w:r>
    </w:p>
    <w:p w14:paraId="10913A43" w14:textId="77777777" w:rsidR="00992F4C" w:rsidRPr="007B6FA7" w:rsidRDefault="00992F4C" w:rsidP="006A6BAB"/>
    <w:p w14:paraId="7624BE2C" w14:textId="77777777" w:rsidR="00806FD3" w:rsidRDefault="00806FD3" w:rsidP="006A6BAB"/>
    <w:p w14:paraId="21823F1D" w14:textId="1CBBF72E" w:rsidR="00305BCC" w:rsidRPr="0021263D" w:rsidRDefault="00305BCC" w:rsidP="00305BCC">
      <w:pPr>
        <w:jc w:val="center"/>
        <w:rPr>
          <w:b/>
          <w:sz w:val="24"/>
          <w:szCs w:val="24"/>
        </w:rPr>
      </w:pPr>
      <w:r w:rsidRPr="0021263D">
        <w:rPr>
          <w:b/>
          <w:sz w:val="24"/>
          <w:szCs w:val="24"/>
        </w:rPr>
        <w:lastRenderedPageBreak/>
        <w:t>設置期間</w:t>
      </w:r>
    </w:p>
    <w:p w14:paraId="720669AA" w14:textId="77777777" w:rsidR="00305BCC" w:rsidRDefault="00305BCC" w:rsidP="00305BCC">
      <w:pPr>
        <w:jc w:val="center"/>
      </w:pPr>
    </w:p>
    <w:p w14:paraId="7B10834F" w14:textId="701187F6" w:rsidR="00305BCC" w:rsidRPr="00B54C14" w:rsidRDefault="00305BCC" w:rsidP="00305BCC">
      <w:pPr>
        <w:jc w:val="left"/>
      </w:pPr>
      <w:r>
        <w:rPr>
          <w:rFonts w:hint="eastAsia"/>
        </w:rPr>
        <w:t>令和４年４月１日より令和６年３月３１日</w:t>
      </w:r>
      <w:r w:rsidR="00AE305C">
        <w:rPr>
          <w:rFonts w:hint="eastAsia"/>
        </w:rPr>
        <w:t>（２年間）</w:t>
      </w:r>
    </w:p>
    <w:p w14:paraId="5A6DD5C6" w14:textId="77777777" w:rsidR="00157578" w:rsidRDefault="00157578" w:rsidP="00157578"/>
    <w:p w14:paraId="71F82265" w14:textId="5D826153" w:rsidR="00305BCC" w:rsidRPr="0021263D" w:rsidRDefault="00305BCC" w:rsidP="00305BCC">
      <w:pPr>
        <w:jc w:val="center"/>
        <w:rPr>
          <w:b/>
          <w:sz w:val="24"/>
          <w:szCs w:val="24"/>
        </w:rPr>
      </w:pPr>
      <w:r w:rsidRPr="0021263D">
        <w:rPr>
          <w:b/>
          <w:sz w:val="24"/>
          <w:szCs w:val="24"/>
        </w:rPr>
        <w:t>会員名簿</w:t>
      </w:r>
    </w:p>
    <w:p w14:paraId="574C7D0B" w14:textId="77777777" w:rsidR="00305BCC" w:rsidRDefault="00305BCC" w:rsidP="00157578"/>
    <w:p w14:paraId="43B5EC5E" w14:textId="31AF8F3F" w:rsidR="000A3345" w:rsidRDefault="000A3345" w:rsidP="00816BEB">
      <w:pPr>
        <w:ind w:firstLineChars="100" w:firstLine="210"/>
      </w:pPr>
      <w:r>
        <w:rPr>
          <w:rFonts w:hint="eastAsia"/>
        </w:rPr>
        <w:t>１．浅野</w:t>
      </w:r>
      <w:r w:rsidR="00816BEB">
        <w:rPr>
          <w:rFonts w:hint="eastAsia"/>
        </w:rPr>
        <w:t xml:space="preserve"> </w:t>
      </w:r>
      <w:r>
        <w:rPr>
          <w:rFonts w:hint="eastAsia"/>
        </w:rPr>
        <w:t xml:space="preserve">哲夫　　</w:t>
      </w:r>
      <w:r w:rsidR="00816BEB">
        <w:rPr>
          <w:rFonts w:hint="eastAsia"/>
        </w:rPr>
        <w:t xml:space="preserve">　</w:t>
      </w:r>
      <w:r>
        <w:rPr>
          <w:rFonts w:hint="eastAsia"/>
        </w:rPr>
        <w:t>金沢大学監事（代表幹事）</w:t>
      </w:r>
    </w:p>
    <w:p w14:paraId="3539B0B5" w14:textId="37171F15" w:rsidR="000A3345" w:rsidRDefault="000A3345" w:rsidP="00816BEB">
      <w:pPr>
        <w:ind w:firstLineChars="100" w:firstLine="210"/>
      </w:pPr>
      <w:r>
        <w:rPr>
          <w:rFonts w:hint="eastAsia"/>
        </w:rPr>
        <w:t>２．吉海</w:t>
      </w:r>
      <w:r>
        <w:t xml:space="preserve"> 正憲　</w:t>
      </w:r>
      <w:r w:rsidR="00816BEB">
        <w:t xml:space="preserve">　</w:t>
      </w:r>
      <w:r>
        <w:t xml:space="preserve">　電気通信大学監事（幹事）</w:t>
      </w:r>
    </w:p>
    <w:p w14:paraId="013CF270" w14:textId="0D102F24" w:rsidR="000A3345" w:rsidRDefault="000A3345" w:rsidP="00816BEB">
      <w:pPr>
        <w:ind w:firstLineChars="100" w:firstLine="210"/>
      </w:pPr>
      <w:r>
        <w:rPr>
          <w:rFonts w:hint="eastAsia"/>
        </w:rPr>
        <w:t>３．峠岡</w:t>
      </w:r>
      <w:r>
        <w:t xml:space="preserve"> 伸行　</w:t>
      </w:r>
      <w:r w:rsidR="00816BEB">
        <w:t xml:space="preserve">　</w:t>
      </w:r>
      <w:r>
        <w:t xml:space="preserve">　福井大学監事（幹事）</w:t>
      </w:r>
    </w:p>
    <w:p w14:paraId="1A2D6EA2" w14:textId="40ED28A2" w:rsidR="000A3345" w:rsidRDefault="000A3345" w:rsidP="00816BEB">
      <w:pPr>
        <w:ind w:firstLineChars="100" w:firstLine="210"/>
      </w:pPr>
      <w:r>
        <w:rPr>
          <w:rFonts w:hint="eastAsia"/>
        </w:rPr>
        <w:t>４．髙橋</w:t>
      </w:r>
      <w:r>
        <w:t xml:space="preserve"> 朋江　</w:t>
      </w:r>
      <w:r w:rsidR="00816BEB">
        <w:t xml:space="preserve">　</w:t>
      </w:r>
      <w:r>
        <w:t xml:space="preserve">　北海道大学監事</w:t>
      </w:r>
    </w:p>
    <w:p w14:paraId="5BF9FC51" w14:textId="653C9D4D" w:rsidR="000A3345" w:rsidRDefault="000A3345" w:rsidP="00816BEB">
      <w:pPr>
        <w:ind w:firstLineChars="100" w:firstLine="210"/>
      </w:pPr>
      <w:r>
        <w:rPr>
          <w:rFonts w:hint="eastAsia"/>
        </w:rPr>
        <w:t>５．北原</w:t>
      </w:r>
      <w:r>
        <w:t xml:space="preserve"> 政彦　</w:t>
      </w:r>
      <w:r w:rsidR="00816BEB">
        <w:t xml:space="preserve">　</w:t>
      </w:r>
      <w:r>
        <w:t xml:space="preserve">　信州大学監事</w:t>
      </w:r>
    </w:p>
    <w:p w14:paraId="20518F00" w14:textId="616B73A1" w:rsidR="000A3345" w:rsidRDefault="000A3345" w:rsidP="00816BEB">
      <w:pPr>
        <w:ind w:firstLineChars="100" w:firstLine="210"/>
      </w:pPr>
      <w:r>
        <w:rPr>
          <w:rFonts w:hint="eastAsia"/>
        </w:rPr>
        <w:t>６．住吉</w:t>
      </w:r>
      <w:r>
        <w:t xml:space="preserve"> 孝行　　</w:t>
      </w:r>
      <w:r w:rsidR="00816BEB">
        <w:t xml:space="preserve">　</w:t>
      </w:r>
      <w:r>
        <w:t>高エネルギー加速器研究機構監事</w:t>
      </w:r>
    </w:p>
    <w:p w14:paraId="73E7AD71" w14:textId="723FCD77" w:rsidR="000A3345" w:rsidRDefault="000A3345" w:rsidP="00816BEB">
      <w:pPr>
        <w:ind w:firstLineChars="100" w:firstLine="210"/>
      </w:pPr>
      <w:r>
        <w:rPr>
          <w:rFonts w:hint="eastAsia"/>
        </w:rPr>
        <w:t>７．角倉</w:t>
      </w:r>
      <w:r>
        <w:t xml:space="preserve"> 英司　　</w:t>
      </w:r>
      <w:r w:rsidR="00816BEB">
        <w:t xml:space="preserve">　</w:t>
      </w:r>
      <w:r>
        <w:t>千葉大学監事</w:t>
      </w:r>
    </w:p>
    <w:p w14:paraId="19F5BBF8" w14:textId="1BFC2A0E" w:rsidR="000A3345" w:rsidRDefault="000A3345" w:rsidP="00816BEB">
      <w:pPr>
        <w:ind w:firstLineChars="100" w:firstLine="210"/>
      </w:pPr>
      <w:r>
        <w:rPr>
          <w:rFonts w:hint="eastAsia"/>
        </w:rPr>
        <w:t>８．村本</w:t>
      </w:r>
      <w:r>
        <w:t xml:space="preserve"> 健一郎　　金沢大学監事</w:t>
      </w:r>
    </w:p>
    <w:p w14:paraId="0338CC93" w14:textId="2366D6B7" w:rsidR="000A3345" w:rsidRDefault="000A3345" w:rsidP="00816BEB">
      <w:pPr>
        <w:ind w:firstLineChars="100" w:firstLine="210"/>
      </w:pPr>
      <w:r>
        <w:rPr>
          <w:rFonts w:hint="eastAsia"/>
        </w:rPr>
        <w:t>９．外村</w:t>
      </w:r>
      <w:r>
        <w:t xml:space="preserve"> 正一郎　　神戸大学監事</w:t>
      </w:r>
    </w:p>
    <w:p w14:paraId="350CCEB6" w14:textId="14BA303D" w:rsidR="000A3345" w:rsidRDefault="000A3345" w:rsidP="000A3345">
      <w:r>
        <w:rPr>
          <w:rFonts w:hint="eastAsia"/>
        </w:rPr>
        <w:t>１０．土谷</w:t>
      </w:r>
      <w:r>
        <w:t xml:space="preserve"> 和義　　</w:t>
      </w:r>
      <w:r w:rsidR="00816BEB">
        <w:t xml:space="preserve">　</w:t>
      </w:r>
      <w:r>
        <w:t>山口大学監事</w:t>
      </w:r>
    </w:p>
    <w:p w14:paraId="35BE4C31" w14:textId="45D95E1D" w:rsidR="00305BCC" w:rsidRDefault="000A3345" w:rsidP="000A3345">
      <w:bookmarkStart w:id="0" w:name="_GoBack"/>
      <w:bookmarkEnd w:id="0"/>
      <w:r>
        <w:rPr>
          <w:rFonts w:hint="eastAsia"/>
        </w:rPr>
        <w:t>１１．山口</w:t>
      </w:r>
      <w:r>
        <w:t xml:space="preserve"> 美矢　　</w:t>
      </w:r>
      <w:r w:rsidR="00816BEB">
        <w:t xml:space="preserve">　</w:t>
      </w:r>
      <w:r>
        <w:t>九州大学監事</w:t>
      </w:r>
    </w:p>
    <w:p w14:paraId="43B46799" w14:textId="77777777" w:rsidR="00305BCC" w:rsidRDefault="00305BCC" w:rsidP="00157578"/>
    <w:p w14:paraId="138EEA1E" w14:textId="714B1DB8" w:rsidR="000A3345" w:rsidRPr="0021263D" w:rsidRDefault="000A3345" w:rsidP="000A3345">
      <w:pPr>
        <w:jc w:val="center"/>
        <w:rPr>
          <w:b/>
          <w:sz w:val="24"/>
          <w:szCs w:val="24"/>
        </w:rPr>
      </w:pPr>
      <w:r w:rsidRPr="0021263D">
        <w:rPr>
          <w:b/>
          <w:sz w:val="24"/>
          <w:szCs w:val="24"/>
        </w:rPr>
        <w:t>活動計画書</w:t>
      </w:r>
    </w:p>
    <w:p w14:paraId="6CB83160" w14:textId="77777777" w:rsidR="000A3345" w:rsidRDefault="000A3345" w:rsidP="00157578"/>
    <w:p w14:paraId="69C000C5" w14:textId="6957A6EB" w:rsidR="000A3345" w:rsidRDefault="000A3345" w:rsidP="00816BEB">
      <w:pPr>
        <w:ind w:firstLineChars="100" w:firstLine="210"/>
      </w:pPr>
      <w:r>
        <w:t>年に３～４回の会合を予定している．当面はZOOMによるオンラインで会議を行うが，コロナ禍の</w:t>
      </w:r>
      <w:r w:rsidR="00816BEB">
        <w:t>状況が改善されれば</w:t>
      </w:r>
      <w:r>
        <w:t>対面での会合も計画したい．当面は外部講師を招かずに活動するが，会員相互の理解が深まったところで外部講師を招きたい．</w:t>
      </w:r>
    </w:p>
    <w:p w14:paraId="05EA792F" w14:textId="77777777" w:rsidR="000A3345" w:rsidRDefault="000A3345" w:rsidP="00157578"/>
    <w:p w14:paraId="70CDD694" w14:textId="278210C5" w:rsidR="000A3345" w:rsidRPr="0021263D" w:rsidRDefault="000A3345" w:rsidP="000A3345">
      <w:pPr>
        <w:jc w:val="center"/>
        <w:rPr>
          <w:b/>
          <w:sz w:val="24"/>
          <w:szCs w:val="24"/>
        </w:rPr>
      </w:pPr>
      <w:r w:rsidRPr="0021263D">
        <w:rPr>
          <w:b/>
          <w:sz w:val="24"/>
          <w:szCs w:val="24"/>
        </w:rPr>
        <w:t>成果の公表方法</w:t>
      </w:r>
    </w:p>
    <w:p w14:paraId="1D08AC7C" w14:textId="77777777" w:rsidR="000A3345" w:rsidRDefault="000A3345" w:rsidP="00157578"/>
    <w:p w14:paraId="43CA10C3" w14:textId="7413614B" w:rsidR="000A3345" w:rsidRDefault="000A3345" w:rsidP="000A3345">
      <w:pPr>
        <w:ind w:firstLineChars="100" w:firstLine="210"/>
      </w:pPr>
      <w:r>
        <w:t>毎年度の締めくくりに報告書を監事協議会に提出する予定であるが，毎回の会合については簡単な議事録を用意するだけとしたい．</w:t>
      </w:r>
    </w:p>
    <w:p w14:paraId="0D7E285E" w14:textId="77777777" w:rsidR="000A3345" w:rsidRDefault="000A3345" w:rsidP="000A3345">
      <w:pPr>
        <w:ind w:firstLineChars="100" w:firstLine="210"/>
      </w:pPr>
    </w:p>
    <w:p w14:paraId="3BDF5E23" w14:textId="2DBDD73E" w:rsidR="000A3345" w:rsidRPr="0021263D" w:rsidRDefault="000A3345" w:rsidP="000A3345">
      <w:pPr>
        <w:ind w:firstLineChars="100" w:firstLine="235"/>
        <w:jc w:val="center"/>
        <w:rPr>
          <w:b/>
          <w:sz w:val="24"/>
          <w:szCs w:val="24"/>
        </w:rPr>
      </w:pPr>
      <w:r w:rsidRPr="0021263D">
        <w:rPr>
          <w:b/>
          <w:sz w:val="24"/>
          <w:szCs w:val="24"/>
        </w:rPr>
        <w:t>収支予算書</w:t>
      </w:r>
    </w:p>
    <w:p w14:paraId="66F72596" w14:textId="77777777" w:rsidR="000A3345" w:rsidRDefault="000A3345" w:rsidP="000A3345">
      <w:pPr>
        <w:ind w:firstLineChars="100" w:firstLine="210"/>
      </w:pPr>
    </w:p>
    <w:p w14:paraId="3269E7F3" w14:textId="6CA6849D" w:rsidR="000A3345" w:rsidRDefault="000A3345" w:rsidP="000A3345">
      <w:pPr>
        <w:ind w:firstLineChars="100" w:firstLine="210"/>
      </w:pPr>
      <w:r>
        <w:lastRenderedPageBreak/>
        <w:t>令和４年度　外部講師への謝金と交通費（１回分を予定）</w:t>
      </w:r>
    </w:p>
    <w:p w14:paraId="39CEE9FA" w14:textId="77777777" w:rsidR="0021263D" w:rsidRDefault="000A3345" w:rsidP="000A3345">
      <w:pPr>
        <w:ind w:firstLineChars="100" w:firstLine="210"/>
      </w:pPr>
      <w:r>
        <w:t>令和５年度　外部講師への謝金と交通費（２回分を予定）</w:t>
      </w:r>
    </w:p>
    <w:p w14:paraId="4B3A69B4" w14:textId="51F2F7D5" w:rsidR="000A3345" w:rsidRDefault="000A3345" w:rsidP="0021263D">
      <w:pPr>
        <w:ind w:firstLineChars="700" w:firstLine="1470"/>
      </w:pPr>
      <w:r>
        <w:t>および</w:t>
      </w:r>
      <w:r w:rsidR="0021263D">
        <w:t>会場借り上げ費用（２回分）</w:t>
      </w:r>
    </w:p>
    <w:p w14:paraId="23F423CE" w14:textId="77777777" w:rsidR="000A3345" w:rsidRDefault="000A3345" w:rsidP="000A3345">
      <w:pPr>
        <w:ind w:firstLineChars="100" w:firstLine="210"/>
      </w:pPr>
    </w:p>
    <w:sectPr w:rsidR="000A33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0B400" w14:textId="77777777" w:rsidR="008F2F69" w:rsidRDefault="008F2F69" w:rsidP="00BA15B6">
      <w:r>
        <w:separator/>
      </w:r>
    </w:p>
  </w:endnote>
  <w:endnote w:type="continuationSeparator" w:id="0">
    <w:p w14:paraId="2093D467" w14:textId="77777777" w:rsidR="008F2F69" w:rsidRDefault="008F2F69" w:rsidP="00BA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B1F8F" w14:textId="77777777" w:rsidR="008F2F69" w:rsidRDefault="008F2F69" w:rsidP="00BA15B6">
      <w:r>
        <w:separator/>
      </w:r>
    </w:p>
  </w:footnote>
  <w:footnote w:type="continuationSeparator" w:id="0">
    <w:p w14:paraId="065AF8A2" w14:textId="77777777" w:rsidR="008F2F69" w:rsidRDefault="008F2F69" w:rsidP="00BA1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104F"/>
    <w:multiLevelType w:val="hybridMultilevel"/>
    <w:tmpl w:val="3086DF80"/>
    <w:lvl w:ilvl="0" w:tplc="919ED3F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AB"/>
    <w:rsid w:val="000059DE"/>
    <w:rsid w:val="00012B89"/>
    <w:rsid w:val="000A3345"/>
    <w:rsid w:val="000E50A5"/>
    <w:rsid w:val="00106A07"/>
    <w:rsid w:val="00122445"/>
    <w:rsid w:val="00157578"/>
    <w:rsid w:val="0018557E"/>
    <w:rsid w:val="0020506C"/>
    <w:rsid w:val="0021263D"/>
    <w:rsid w:val="00222A18"/>
    <w:rsid w:val="00290A14"/>
    <w:rsid w:val="002E6837"/>
    <w:rsid w:val="00305BCC"/>
    <w:rsid w:val="0034614E"/>
    <w:rsid w:val="003B0A25"/>
    <w:rsid w:val="003C0800"/>
    <w:rsid w:val="00451EED"/>
    <w:rsid w:val="004B748E"/>
    <w:rsid w:val="00540DDF"/>
    <w:rsid w:val="00557031"/>
    <w:rsid w:val="006A6BAB"/>
    <w:rsid w:val="006D6233"/>
    <w:rsid w:val="00750436"/>
    <w:rsid w:val="007B6FA7"/>
    <w:rsid w:val="00806FD3"/>
    <w:rsid w:val="00816BEB"/>
    <w:rsid w:val="008600DF"/>
    <w:rsid w:val="008C06DE"/>
    <w:rsid w:val="008F2F69"/>
    <w:rsid w:val="009016FB"/>
    <w:rsid w:val="00920864"/>
    <w:rsid w:val="009519B7"/>
    <w:rsid w:val="00963DAB"/>
    <w:rsid w:val="00990617"/>
    <w:rsid w:val="00992F4C"/>
    <w:rsid w:val="00AE305C"/>
    <w:rsid w:val="00B400CA"/>
    <w:rsid w:val="00B546EB"/>
    <w:rsid w:val="00B54C14"/>
    <w:rsid w:val="00BA15B6"/>
    <w:rsid w:val="00C2453B"/>
    <w:rsid w:val="00C3555E"/>
    <w:rsid w:val="00CC6530"/>
    <w:rsid w:val="00CD69D0"/>
    <w:rsid w:val="00D04E3A"/>
    <w:rsid w:val="00DD3A49"/>
    <w:rsid w:val="00FA7865"/>
    <w:rsid w:val="00FB2946"/>
    <w:rsid w:val="00FE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D41A06"/>
  <w15:chartTrackingRefBased/>
  <w15:docId w15:val="{B3EA850A-4E4D-4435-AE07-6F74B3D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2946"/>
    <w:rPr>
      <w:color w:val="0000FF"/>
      <w:u w:val="single"/>
    </w:rPr>
  </w:style>
  <w:style w:type="paragraph" w:styleId="a4">
    <w:name w:val="header"/>
    <w:basedOn w:val="a"/>
    <w:link w:val="a5"/>
    <w:uiPriority w:val="99"/>
    <w:unhideWhenUsed/>
    <w:rsid w:val="00BA15B6"/>
    <w:pPr>
      <w:tabs>
        <w:tab w:val="center" w:pos="4252"/>
        <w:tab w:val="right" w:pos="8504"/>
      </w:tabs>
      <w:snapToGrid w:val="0"/>
    </w:pPr>
  </w:style>
  <w:style w:type="character" w:customStyle="1" w:styleId="a5">
    <w:name w:val="ヘッダー (文字)"/>
    <w:basedOn w:val="a0"/>
    <w:link w:val="a4"/>
    <w:uiPriority w:val="99"/>
    <w:rsid w:val="00BA15B6"/>
  </w:style>
  <w:style w:type="paragraph" w:styleId="a6">
    <w:name w:val="footer"/>
    <w:basedOn w:val="a"/>
    <w:link w:val="a7"/>
    <w:uiPriority w:val="99"/>
    <w:unhideWhenUsed/>
    <w:rsid w:val="00BA15B6"/>
    <w:pPr>
      <w:tabs>
        <w:tab w:val="center" w:pos="4252"/>
        <w:tab w:val="right" w:pos="8504"/>
      </w:tabs>
      <w:snapToGrid w:val="0"/>
    </w:pPr>
  </w:style>
  <w:style w:type="character" w:customStyle="1" w:styleId="a7">
    <w:name w:val="フッター (文字)"/>
    <w:basedOn w:val="a0"/>
    <w:link w:val="a6"/>
    <w:uiPriority w:val="99"/>
    <w:rsid w:val="00BA15B6"/>
  </w:style>
  <w:style w:type="paragraph" w:styleId="a8">
    <w:name w:val="List Paragraph"/>
    <w:basedOn w:val="a"/>
    <w:uiPriority w:val="34"/>
    <w:qFormat/>
    <w:rsid w:val="00157578"/>
    <w:pPr>
      <w:ind w:leftChars="400" w:left="840"/>
    </w:pPr>
  </w:style>
  <w:style w:type="character" w:customStyle="1" w:styleId="UnresolvedMention">
    <w:name w:val="Unresolved Mention"/>
    <w:basedOn w:val="a0"/>
    <w:uiPriority w:val="99"/>
    <w:semiHidden/>
    <w:unhideWhenUsed/>
    <w:rsid w:val="000059DE"/>
    <w:rPr>
      <w:color w:val="605E5C"/>
      <w:shd w:val="clear" w:color="auto" w:fill="E1DFDD"/>
    </w:rPr>
  </w:style>
  <w:style w:type="paragraph" w:styleId="HTML">
    <w:name w:val="HTML Preformatted"/>
    <w:basedOn w:val="a"/>
    <w:link w:val="HTML0"/>
    <w:uiPriority w:val="99"/>
    <w:semiHidden/>
    <w:unhideWhenUsed/>
    <w:rsid w:val="007B6F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B6FA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08093">
      <w:bodyDiv w:val="1"/>
      <w:marLeft w:val="0"/>
      <w:marRight w:val="0"/>
      <w:marTop w:val="0"/>
      <w:marBottom w:val="0"/>
      <w:divBdr>
        <w:top w:val="none" w:sz="0" w:space="0" w:color="auto"/>
        <w:left w:val="none" w:sz="0" w:space="0" w:color="auto"/>
        <w:bottom w:val="none" w:sz="0" w:space="0" w:color="auto"/>
        <w:right w:val="none" w:sz="0" w:space="0" w:color="auto"/>
      </w:divBdr>
    </w:div>
    <w:div w:id="199734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哲夫</dc:creator>
  <cp:keywords/>
  <dc:description/>
  <cp:lastModifiedBy>Tetsuo</cp:lastModifiedBy>
  <cp:revision>8</cp:revision>
  <dcterms:created xsi:type="dcterms:W3CDTF">2022-03-31T04:30:00Z</dcterms:created>
  <dcterms:modified xsi:type="dcterms:W3CDTF">2022-04-04T02:57:00Z</dcterms:modified>
</cp:coreProperties>
</file>